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SSUSH1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science or practice of farming, including cultivation of the soil for the growing of crops and the rearing of animals to provide food, wool, and other products.</w:t>
            </w:r>
          </w:p>
          <w:p>
            <w:pPr>
              <w:keepLines/>
              <w:pStyle w:val="CluesTiny"/>
            </w:pPr>
            <w:r>
              <w:rPr>
                <w:b w:val="true"/>
                <w:bCs w:val="true"/>
              </w:rPr>
              <w:t xml:space="preserve">5. </w:t>
            </w:r>
            <w:r>
              <w:t xml:space="preserve">An individual who agrees to work without wages for a period of time in exchange for transportation to the colonies.</w:t>
            </w:r>
          </w:p>
          <w:p>
            <w:pPr>
              <w:keepLines/>
              <w:pStyle w:val="CluesTiny"/>
            </w:pPr>
            <w:r>
              <w:rPr>
                <w:b w:val="true"/>
                <w:bCs w:val="true"/>
              </w:rPr>
              <w:t xml:space="preserve">7. </w:t>
            </w:r>
            <w:r>
              <w:t xml:space="preserve">English separatists who sought religious freedom and founded Plymouth colony in 1620.</w:t>
            </w:r>
          </w:p>
          <w:p>
            <w:pPr>
              <w:keepLines/>
              <w:pStyle w:val="CluesTiny"/>
            </w:pPr>
            <w:r>
              <w:rPr>
                <w:b w:val="true"/>
                <w:bCs w:val="true"/>
              </w:rPr>
              <w:t xml:space="preserve">8. </w:t>
            </w:r>
            <w:r>
              <w:t xml:space="preserve">A short outbreak of violence between English colonists and the Pequot Indians in 1636, during which a Pequot village was set afire, killing between 600 to 700 inhabitants.</w:t>
            </w:r>
          </w:p>
          <w:p>
            <w:pPr>
              <w:keepLines/>
              <w:pStyle w:val="CluesTiny"/>
            </w:pPr>
            <w:r>
              <w:rPr>
                <w:b w:val="true"/>
                <w:bCs w:val="true"/>
              </w:rPr>
              <w:t xml:space="preserve">9. </w:t>
            </w:r>
            <w:r>
              <w:t xml:space="preserve">The wealth and resources of a country or region, especially in terms of the production and consumption of goods and services.</w:t>
            </w:r>
          </w:p>
          <w:p>
            <w:pPr>
              <w:keepLines/>
              <w:pStyle w:val="CluesTiny"/>
            </w:pPr>
            <w:r>
              <w:rPr>
                <w:b w:val="true"/>
                <w:bCs w:val="true"/>
              </w:rPr>
              <w:t xml:space="preserve">10. </w:t>
            </w:r>
            <w:r>
              <w:t xml:space="preserve">A framework for self-government of the Plymouth colony signed on the ship Mayflower in 1620.</w:t>
            </w:r>
          </w:p>
        </w:tc>
        <w:tc>
          <w:p>
            <w:pPr>
              <w:pStyle w:val="CluesTiny"/>
            </w:pPr>
            <w:r>
              <w:rPr>
                <w:b w:val="true"/>
                <w:bCs w:val="true"/>
              </w:rPr>
              <w:t xml:space="preserve">Down</w:t>
            </w:r>
          </w:p>
          <w:p>
            <w:pPr>
              <w:keepLines/>
              <w:pStyle w:val="CluesTiny"/>
            </w:pPr>
            <w:r>
              <w:rPr>
                <w:b w:val="true"/>
                <w:bCs w:val="true"/>
              </w:rPr>
              <w:t xml:space="preserve">1. </w:t>
            </w:r>
            <w:r>
              <w:t xml:space="preserve">English protestants who believed in strict religious discipline and the simplification of worship in an effort to purify the Anglican church. Settlers of the Massachusetts Bay Colony in 1630.</w:t>
            </w:r>
          </w:p>
          <w:p>
            <w:pPr>
              <w:keepLines/>
              <w:pStyle w:val="CluesTiny"/>
            </w:pPr>
            <w:r>
              <w:rPr>
                <w:b w:val="true"/>
                <w:bCs w:val="true"/>
              </w:rPr>
              <w:t xml:space="preserve">2. </w:t>
            </w:r>
            <w:r>
              <w:t xml:space="preserve">Economic policy in which countries export more than they import. </w:t>
            </w:r>
          </w:p>
          <w:p>
            <w:pPr>
              <w:keepLines/>
              <w:pStyle w:val="CluesTiny"/>
            </w:pPr>
            <w:r>
              <w:rPr>
                <w:b w:val="true"/>
                <w:bCs w:val="true"/>
              </w:rPr>
              <w:t xml:space="preserve">4. </w:t>
            </w:r>
            <w:r>
              <w:t xml:space="preserve">The study of the physical features of the earth and its atmosphere, and of human activity as it affects and is affected by these, including the distribution of populations and resources, land use, and industries.</w:t>
            </w:r>
          </w:p>
          <w:p>
            <w:pPr>
              <w:keepLines/>
              <w:pStyle w:val="CluesTiny"/>
            </w:pPr>
            <w:r>
              <w:rPr>
                <w:b w:val="true"/>
                <w:bCs w:val="true"/>
              </w:rPr>
              <w:t xml:space="preserve">6. </w:t>
            </w:r>
            <w:r>
              <w:t xml:space="preserve">British trade laws enacted by parliament during the mid-1700s that regulated colonial commerce.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SSUSH1 VOCABULARY</dc:title>
  <dcterms:created xsi:type="dcterms:W3CDTF">2021-10-11T17:55:00Z</dcterms:created>
  <dcterms:modified xsi:type="dcterms:W3CDTF">2021-10-11T17:55:00Z</dcterms:modified>
</cp:coreProperties>
</file>