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journeys to a sacred place for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that force the individual to move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mother tongue formed from the contact of two languages through an earlier pidgin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Religious Society of Friends, a Christian movement founded by George Fox c. 1650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of the voters of a town for the transaction of public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armed rebellion that took place 1676-1677 by Virginia settlers led by Nathaniel Bacon against the rule of Governor William Berkeley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house of the colonial Virginia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Evangelical Revival was a series of Christian revivals that swept Britain and its Thirteen Colonies between the 1730s and 1740s.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Americans who live in the Lowcountry region of the U.S. states of Georgia, Florida, and South Carolina,</w:t>
            </w:r>
          </w:p>
        </w:tc>
      </w:tr>
    </w:tbl>
    <w:p>
      <w:pPr>
        <w:pStyle w:val="WordBankMedium"/>
      </w:pPr>
      <w:r>
        <w:t xml:space="preserve">   Pilgrim    </w:t>
      </w:r>
      <w:r>
        <w:t xml:space="preserve">   Gullah     </w:t>
      </w:r>
      <w:r>
        <w:t xml:space="preserve">   Creole    </w:t>
      </w:r>
      <w:r>
        <w:t xml:space="preserve">   Middle passage    </w:t>
      </w:r>
      <w:r>
        <w:t xml:space="preserve">   Push factors    </w:t>
      </w:r>
      <w:r>
        <w:t xml:space="preserve">   Bacons rebellion     </w:t>
      </w:r>
      <w:r>
        <w:t xml:space="preserve">   Town meetings    </w:t>
      </w:r>
      <w:r>
        <w:t xml:space="preserve">   Quakers    </w:t>
      </w:r>
      <w:r>
        <w:t xml:space="preserve">   Great awakening     </w:t>
      </w:r>
      <w:r>
        <w:t xml:space="preserve">   House of burgesses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SSUSH2</dc:title>
  <dcterms:created xsi:type="dcterms:W3CDTF">2021-10-11T17:55:32Z</dcterms:created>
  <dcterms:modified xsi:type="dcterms:W3CDTF">2021-10-11T17:55:32Z</dcterms:modified>
</cp:coreProperties>
</file>