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STRUMENTI MUSICALI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CLARINETTO    </w:t>
      </w:r>
      <w:r>
        <w:t xml:space="preserve">   TRIANGOLINO    </w:t>
      </w:r>
      <w:r>
        <w:t xml:space="preserve">   PIATTINI    </w:t>
      </w:r>
      <w:r>
        <w:t xml:space="preserve">   TROMBA    </w:t>
      </w:r>
      <w:r>
        <w:t xml:space="preserve">   TAMBURO    </w:t>
      </w:r>
      <w:r>
        <w:t xml:space="preserve">   MARACAS    </w:t>
      </w:r>
      <w:r>
        <w:t xml:space="preserve">   PIANOFORTE    </w:t>
      </w:r>
      <w:r>
        <w:t xml:space="preserve">   ARPA    </w:t>
      </w:r>
      <w:r>
        <w:t xml:space="preserve">   FLAUTO    </w:t>
      </w:r>
      <w:r>
        <w:t xml:space="preserve">   VIOLINO    </w:t>
      </w:r>
      <w:r>
        <w:t xml:space="preserve">   CHITARRA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STRUMENTI MUSICALI</dc:title>
  <dcterms:created xsi:type="dcterms:W3CDTF">2021-10-11T18:08:49Z</dcterms:created>
  <dcterms:modified xsi:type="dcterms:W3CDTF">2021-10-11T18:08:49Z</dcterms:modified>
</cp:coreProperties>
</file>