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with the highest occurrence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time for bacteria to reach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sypholis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reaction after treatment of early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line of drugs for treatment (all stages)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syphilis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on site of infection (penis, vagina)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in which tumors can appear on skin &amp;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infections must be reported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with second highest infection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that shows no symptoms, can last 20 years</w:t>
            </w:r>
          </w:p>
        </w:tc>
      </w:tr>
    </w:tbl>
    <w:p>
      <w:pPr>
        <w:pStyle w:val="WordBankMedium"/>
      </w:pPr>
      <w:r>
        <w:t xml:space="preserve">   chancre    </w:t>
      </w:r>
      <w:r>
        <w:t xml:space="preserve">   Louisiana    </w:t>
      </w:r>
      <w:r>
        <w:t xml:space="preserve">   condom    </w:t>
      </w:r>
      <w:r>
        <w:t xml:space="preserve">   penicillin    </w:t>
      </w:r>
      <w:r>
        <w:t xml:space="preserve">   Treponema pallidum    </w:t>
      </w:r>
      <w:r>
        <w:t xml:space="preserve">   hours    </w:t>
      </w:r>
      <w:r>
        <w:t xml:space="preserve">   latent    </w:t>
      </w:r>
      <w:r>
        <w:t xml:space="preserve">   tertiary    </w:t>
      </w:r>
      <w:r>
        <w:t xml:space="preserve">   nevada    </w:t>
      </w:r>
      <w:r>
        <w:t xml:space="preserve">   spirochete    </w:t>
      </w:r>
      <w:r>
        <w:t xml:space="preserve">   Jarisch-Herxheimer    </w:t>
      </w:r>
      <w:r>
        <w:t xml:space="preserve">   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2021-10-11T18:24:32Z</dcterms:created>
  <dcterms:modified xsi:type="dcterms:W3CDTF">2021-10-11T18:24:32Z</dcterms:modified>
</cp:coreProperties>
</file>