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 is for Savior I John 4:14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father    </w:t>
      </w:r>
      <w:r>
        <w:t xml:space="preserve">   first    </w:t>
      </w:r>
      <w:r>
        <w:t xml:space="preserve">   four    </w:t>
      </w:r>
      <w:r>
        <w:t xml:space="preserve">   fourteen    </w:t>
      </w:r>
      <w:r>
        <w:t xml:space="preserve">   God    </w:t>
      </w:r>
      <w:r>
        <w:t xml:space="preserve">   Jesus    </w:t>
      </w:r>
      <w:r>
        <w:t xml:space="preserve">   john    </w:t>
      </w:r>
      <w:r>
        <w:t xml:space="preserve">   savior    </w:t>
      </w:r>
      <w:r>
        <w:t xml:space="preserve">   son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is for Savior I John 4:14</dc:title>
  <dcterms:created xsi:type="dcterms:W3CDTF">2021-10-11T15:54:47Z</dcterms:created>
  <dcterms:modified xsi:type="dcterms:W3CDTF">2021-10-11T15:54:47Z</dcterms:modified>
</cp:coreProperties>
</file>