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Sacagawea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Lewis    </w:t>
      </w:r>
      <w:r>
        <w:t xml:space="preserve">   Moccasins    </w:t>
      </w:r>
      <w:r>
        <w:t xml:space="preserve">   Mountains    </w:t>
      </w:r>
      <w:r>
        <w:t xml:space="preserve">   Native American    </w:t>
      </w:r>
      <w:r>
        <w:t xml:space="preserve">   Open Fire    </w:t>
      </w:r>
      <w:r>
        <w:t xml:space="preserve">   Papoose    </w:t>
      </w:r>
      <w:r>
        <w:t xml:space="preserve">   Plants    </w:t>
      </w:r>
      <w:r>
        <w:t xml:space="preserve">   Sacagawea    </w:t>
      </w:r>
      <w:r>
        <w:t xml:space="preserve">   Tipi    </w:t>
      </w:r>
      <w:r>
        <w:t xml:space="preserve">   Trail of Tears    </w:t>
      </w:r>
      <w:r>
        <w:t xml:space="preserve">   Translator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Sacagawea</dc:title>
  <dcterms:created xsi:type="dcterms:W3CDTF">2021-10-11T15:53:59Z</dcterms:created>
  <dcterms:modified xsi:type="dcterms:W3CDTF">2021-10-11T15:53:59Z</dcterms:modified>
</cp:coreProperties>
</file>