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SACRAMENTS    </w:t>
      </w:r>
      <w:r>
        <w:t xml:space="preserve">   PENANCE    </w:t>
      </w:r>
      <w:r>
        <w:t xml:space="preserve">   ORIGINAL SIN    </w:t>
      </w:r>
      <w:r>
        <w:t xml:space="preserve">   EUCHARIST    </w:t>
      </w:r>
      <w:r>
        <w:t xml:space="preserve">   ANOINTING OF THE SICK    </w:t>
      </w:r>
      <w:r>
        <w:t xml:space="preserve">   RECONCILIATION    </w:t>
      </w:r>
      <w:r>
        <w:t xml:space="preserve">   HOLY ORDERS    </w:t>
      </w:r>
      <w:r>
        <w:t xml:space="preserve">   MATRIMONY    </w:t>
      </w:r>
      <w:r>
        <w:t xml:space="preserve">   GRACE    </w:t>
      </w:r>
      <w:r>
        <w:t xml:space="preserve">   BAPTISM    </w:t>
      </w:r>
      <w:r>
        <w:t xml:space="preserve">   COMMUNION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2021-10-11T15:55:26Z</dcterms:created>
  <dcterms:modified xsi:type="dcterms:W3CDTF">2021-10-11T15:55:26Z</dcterms:modified>
</cp:coreProperties>
</file>