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Facilities and Food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Active Mangerial Control    </w:t>
      </w:r>
      <w:r>
        <w:t xml:space="preserve">   Air curtains    </w:t>
      </w:r>
      <w:r>
        <w:t xml:space="preserve">   Airgap    </w:t>
      </w:r>
      <w:r>
        <w:t xml:space="preserve">   BACKFLOW    </w:t>
      </w:r>
      <w:r>
        <w:t xml:space="preserve">   Crisis Management Team    </w:t>
      </w:r>
      <w:r>
        <w:t xml:space="preserve">   Critical Control    </w:t>
      </w:r>
      <w:r>
        <w:t xml:space="preserve">   Food color Additives    </w:t>
      </w:r>
      <w:r>
        <w:t xml:space="preserve">   Hazard analysis    </w:t>
      </w:r>
      <w:r>
        <w:t xml:space="preserve">   Infestation    </w:t>
      </w:r>
      <w:r>
        <w:t xml:space="preserve">   Lighting    </w:t>
      </w:r>
      <w:r>
        <w:t xml:space="preserve">   National Standards    </w:t>
      </w:r>
      <w:r>
        <w:t xml:space="preserve">   Nonabsorbent    </w:t>
      </w:r>
      <w:r>
        <w:t xml:space="preserve">   NSF    </w:t>
      </w:r>
      <w:r>
        <w:t xml:space="preserve">   PCO    </w:t>
      </w:r>
      <w:r>
        <w:t xml:space="preserve">   Pesticide    </w:t>
      </w:r>
      <w:r>
        <w:t xml:space="preserve">   Sanitizer    </w:t>
      </w:r>
      <w:r>
        <w:t xml:space="preserve">   sneeze guard    </w:t>
      </w:r>
      <w:r>
        <w:t xml:space="preserve">   Temperature DangerZone    </w:t>
      </w:r>
      <w:r>
        <w:t xml:space="preserve">   Vacuumbreaches    </w:t>
      </w:r>
      <w:r>
        <w:t xml:space="preserve">   Variance    </w:t>
      </w:r>
      <w:r>
        <w:t xml:space="preserve">   Verification    </w:t>
      </w:r>
      <w:r>
        <w:t xml:space="preserve">   Water hardness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Facilities and Food Management</dc:title>
  <dcterms:created xsi:type="dcterms:W3CDTF">2021-10-11T15:54:45Z</dcterms:created>
  <dcterms:modified xsi:type="dcterms:W3CDTF">2021-10-11T15:54:45Z</dcterms:modified>
</cp:coreProperties>
</file>