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higher the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away your license for more than 1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receiving your license, driver's agree when stopped for cause and charged with DWI, they will take a test to check for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 that a society or government develops in order to deal with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distraction of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risk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Changed speed depending on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exchange in a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Lower the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minimize risk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legal terms in a reckless driving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Proves that you legally own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Driving while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proceed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assigned for driving violations (speeding)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license away less than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Minimum or maximum speed you can drive on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do during road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rate at which someone is able to move or operate</w:t>
            </w:r>
          </w:p>
        </w:tc>
      </w:tr>
    </w:tbl>
    <w:p>
      <w:pPr>
        <w:pStyle w:val="WordBankLarge"/>
      </w:pPr>
      <w:r>
        <w:t xml:space="preserve">   Suspend    </w:t>
      </w:r>
      <w:r>
        <w:t xml:space="preserve">   Revoke    </w:t>
      </w:r>
      <w:r>
        <w:t xml:space="preserve">   Point System    </w:t>
      </w:r>
      <w:r>
        <w:t xml:space="preserve">   Right of way    </w:t>
      </w:r>
      <w:r>
        <w:t xml:space="preserve">   Stay Visible    </w:t>
      </w:r>
      <w:r>
        <w:t xml:space="preserve">   Speed Limit    </w:t>
      </w:r>
      <w:r>
        <w:t xml:space="preserve">   Day and Night speeds    </w:t>
      </w:r>
      <w:r>
        <w:t xml:space="preserve">   Less control    </w:t>
      </w:r>
      <w:r>
        <w:t xml:space="preserve">   The safer you are    </w:t>
      </w:r>
      <w:r>
        <w:t xml:space="preserve">   aggressive driving     </w:t>
      </w:r>
      <w:r>
        <w:t xml:space="preserve">   Drunk Driving    </w:t>
      </w:r>
      <w:r>
        <w:t xml:space="preserve">   Stay calm    </w:t>
      </w:r>
      <w:r>
        <w:t xml:space="preserve">   Willful and Wanton    </w:t>
      </w:r>
      <w:r>
        <w:t xml:space="preserve">   texting    </w:t>
      </w:r>
      <w:r>
        <w:t xml:space="preserve">   insurance    </w:t>
      </w:r>
      <w:r>
        <w:t xml:space="preserve">   speed    </w:t>
      </w:r>
      <w:r>
        <w:t xml:space="preserve">   risk    </w:t>
      </w:r>
      <w:r>
        <w:t xml:space="preserve">   certificate of title    </w:t>
      </w:r>
      <w:r>
        <w:t xml:space="preserve">   Law    </w:t>
      </w:r>
      <w:r>
        <w:t xml:space="preserve">   Implied consent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Ed</dc:title>
  <dcterms:created xsi:type="dcterms:W3CDTF">2021-10-11T15:56:23Z</dcterms:created>
  <dcterms:modified xsi:type="dcterms:W3CDTF">2021-10-11T15:56:23Z</dcterms:modified>
</cp:coreProperties>
</file>