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Reminders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Call 911    </w:t>
      </w:r>
      <w:r>
        <w:t xml:space="preserve">   Cane    </w:t>
      </w:r>
      <w:r>
        <w:t xml:space="preserve">   Do not resist    </w:t>
      </w:r>
      <w:r>
        <w:t xml:space="preserve">   Escape plan    </w:t>
      </w:r>
      <w:r>
        <w:t xml:space="preserve">   Exercise    </w:t>
      </w:r>
      <w:r>
        <w:t xml:space="preserve">   Eye exams    </w:t>
      </w:r>
      <w:r>
        <w:t xml:space="preserve">   Home safety    </w:t>
      </w:r>
      <w:r>
        <w:t xml:space="preserve">   Pill organizer    </w:t>
      </w:r>
      <w:r>
        <w:t xml:space="preserve">   Prescription    </w:t>
      </w:r>
      <w:r>
        <w:t xml:space="preserve">   Proper posture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Reminders</dc:title>
  <dcterms:created xsi:type="dcterms:W3CDTF">2021-10-11T15:56:39Z</dcterms:created>
  <dcterms:modified xsi:type="dcterms:W3CDTF">2021-10-11T15:56:39Z</dcterms:modified>
</cp:coreProperties>
</file>