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caution    </w:t>
      </w:r>
      <w:r>
        <w:t xml:space="preserve">   muster station    </w:t>
      </w:r>
      <w:r>
        <w:t xml:space="preserve">   code red    </w:t>
      </w:r>
      <w:r>
        <w:t xml:space="preserve">   code yellow    </w:t>
      </w:r>
      <w:r>
        <w:t xml:space="preserve">   code white    </w:t>
      </w:r>
      <w:r>
        <w:t xml:space="preserve">   first aid    </w:t>
      </w:r>
      <w:r>
        <w:t xml:space="preserve">   struckby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evacuation    </w:t>
      </w:r>
      <w:r>
        <w:t xml:space="preserve">   fire exit    </w:t>
      </w:r>
      <w:r>
        <w:t xml:space="preserve">   safety hero    </w:t>
      </w:r>
      <w:r>
        <w:t xml:space="preserve">   safety team    </w:t>
      </w:r>
      <w:r>
        <w:t xml:space="preserve">   egress    </w:t>
      </w:r>
      <w:r>
        <w:t xml:space="preserve">   lane blocker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</dc:title>
  <dcterms:created xsi:type="dcterms:W3CDTF">2021-10-11T15:58:04Z</dcterms:created>
  <dcterms:modified xsi:type="dcterms:W3CDTF">2021-10-11T15:58:04Z</dcterms:modified>
</cp:coreProperties>
</file>