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best practices    </w:t>
      </w:r>
      <w:r>
        <w:t xml:space="preserve">   disinfection    </w:t>
      </w:r>
      <w:r>
        <w:t xml:space="preserve">   sterilization    </w:t>
      </w:r>
      <w:r>
        <w:t xml:space="preserve">   HIPAA    </w:t>
      </w:r>
      <w:r>
        <w:t xml:space="preserve">   gloves    </w:t>
      </w:r>
      <w:r>
        <w:t xml:space="preserve">   time out    </w:t>
      </w:r>
      <w:r>
        <w:t xml:space="preserve">   safety    </w:t>
      </w:r>
      <w:r>
        <w:t xml:space="preserve">   patients    </w:t>
      </w:r>
      <w:r>
        <w:t xml:space="preserve">   name tag    </w:t>
      </w:r>
      <w:r>
        <w:t xml:space="preserve">   biohazard    </w:t>
      </w:r>
      <w:r>
        <w:t xml:space="preserve">   hand gel    </w:t>
      </w:r>
      <w:r>
        <w:t xml:space="preserve">   handwashing    </w:t>
      </w:r>
      <w:r>
        <w:t xml:space="preserve">   eye wash station    </w:t>
      </w:r>
      <w:r>
        <w:t xml:space="preserve">   drug alerts    </w:t>
      </w:r>
      <w:r>
        <w:t xml:space="preserve">   cough hygiene    </w:t>
      </w:r>
      <w:r>
        <w:t xml:space="preserve">   Informed Consent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2021-10-11T15:58:52Z</dcterms:created>
  <dcterms:modified xsi:type="dcterms:W3CDTF">2021-10-11T15:58:52Z</dcterms:modified>
</cp:coreProperties>
</file>