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Supervision Inside and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age appropriate    </w:t>
      </w:r>
      <w:r>
        <w:t xml:space="preserve">   SIDS    </w:t>
      </w:r>
      <w:r>
        <w:t xml:space="preserve">   erosion    </w:t>
      </w:r>
      <w:r>
        <w:t xml:space="preserve">   hidden areas    </w:t>
      </w:r>
      <w:r>
        <w:t xml:space="preserve">   sunscreen    </w:t>
      </w:r>
      <w:r>
        <w:t xml:space="preserve">   medications    </w:t>
      </w:r>
      <w:r>
        <w:t xml:space="preserve">   secured gates    </w:t>
      </w:r>
      <w:r>
        <w:t xml:space="preserve">   locked doors    </w:t>
      </w:r>
      <w:r>
        <w:t xml:space="preserve">   secure cameras    </w:t>
      </w:r>
      <w:r>
        <w:t xml:space="preserve">   bare is best    </w:t>
      </w:r>
      <w:r>
        <w:t xml:space="preserve">   dangling cords    </w:t>
      </w:r>
      <w:r>
        <w:t xml:space="preserve">   scissors    </w:t>
      </w:r>
      <w:r>
        <w:t xml:space="preserve">   toxic chemicals    </w:t>
      </w:r>
      <w:r>
        <w:t xml:space="preserve">   rugs    </w:t>
      </w:r>
      <w:r>
        <w:t xml:space="preserve">   contamination    </w:t>
      </w:r>
      <w:r>
        <w:t xml:space="preserve">   glass walls    </w:t>
      </w:r>
      <w:r>
        <w:t xml:space="preserve">   unlocked doors    </w:t>
      </w:r>
      <w:r>
        <w:t xml:space="preserve">   purse    </w:t>
      </w:r>
      <w:r>
        <w:t xml:space="preserve">   unsupervised    </w:t>
      </w:r>
      <w:r>
        <w:t xml:space="preserve">   ratio    </w:t>
      </w:r>
      <w:r>
        <w:t xml:space="preserve">   stacked chairs    </w:t>
      </w:r>
      <w:r>
        <w:t xml:space="preserve">   latex gloves    </w:t>
      </w:r>
      <w:r>
        <w:t xml:space="preserve">   roots    </w:t>
      </w:r>
      <w:r>
        <w:t xml:space="preserve">   chemicals    </w:t>
      </w:r>
      <w:r>
        <w:t xml:space="preserve">   plastic bags    </w:t>
      </w:r>
      <w:r>
        <w:t xml:space="preserve">   teacher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Supervision Inside and Out</dc:title>
  <dcterms:created xsi:type="dcterms:W3CDTF">2021-10-11T15:56:14Z</dcterms:created>
  <dcterms:modified xsi:type="dcterms:W3CDTF">2021-10-11T15:56:14Z</dcterms:modified>
</cp:coreProperties>
</file>