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review    </w:t>
      </w:r>
      <w:r>
        <w:t xml:space="preserve">   plan    </w:t>
      </w:r>
      <w:r>
        <w:t xml:space="preserve">   measure    </w:t>
      </w:r>
      <w:r>
        <w:t xml:space="preserve">   monitor    </w:t>
      </w:r>
      <w:r>
        <w:t xml:space="preserve">   check    </w:t>
      </w:r>
      <w:r>
        <w:t xml:space="preserve">   inspection    </w:t>
      </w:r>
      <w:r>
        <w:t xml:space="preserve">   obey    </w:t>
      </w:r>
      <w:r>
        <w:t xml:space="preserve">   safework    </w:t>
      </w:r>
      <w:r>
        <w:t xml:space="preserve">   positive    </w:t>
      </w:r>
      <w:r>
        <w:t xml:space="preserve">   supervision    </w:t>
      </w:r>
      <w:r>
        <w:t xml:space="preserve">   teamwork    </w:t>
      </w:r>
      <w:r>
        <w:t xml:space="preserve">   regulations    </w:t>
      </w:r>
      <w:r>
        <w:t xml:space="preserve">   observe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2021-10-11T15:56:52Z</dcterms:created>
  <dcterms:modified xsi:type="dcterms:W3CDTF">2021-10-11T15:56:52Z</dcterms:modified>
</cp:coreProperties>
</file>