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France    </w:t>
      </w:r>
      <w:r>
        <w:t xml:space="preserve">   Isabelle    </w:t>
      </w:r>
      <w:r>
        <w:t xml:space="preserve">   jacques    </w:t>
      </w:r>
      <w:r>
        <w:t xml:space="preserve">   archbishop Martin    </w:t>
      </w:r>
      <w:r>
        <w:t xml:space="preserve">   maiden of Orleans    </w:t>
      </w:r>
      <w:r>
        <w:t xml:space="preserve">   burn at the stake    </w:t>
      </w:r>
      <w:r>
        <w:t xml:space="preserve">   armour    </w:t>
      </w:r>
      <w:r>
        <w:t xml:space="preserve">   cannon    </w:t>
      </w:r>
      <w:r>
        <w:t xml:space="preserve">   sword    </w:t>
      </w:r>
      <w:r>
        <w:t xml:space="preserve">   ark'    </w:t>
      </w:r>
      <w:r>
        <w:t xml:space="preserve">   saint Joan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Joan of arc</dc:title>
  <dcterms:created xsi:type="dcterms:W3CDTF">2021-11-03T03:52:37Z</dcterms:created>
  <dcterms:modified xsi:type="dcterms:W3CDTF">2021-11-03T03:52:37Z</dcterms:modified>
</cp:coreProperties>
</file>