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Joseph, husband of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manger    </w:t>
      </w:r>
      <w:r>
        <w:t xml:space="preserve">   just    </w:t>
      </w:r>
      <w:r>
        <w:t xml:space="preserve">   betrothed    </w:t>
      </w:r>
      <w:r>
        <w:t xml:space="preserve">   Bethlehem    </w:t>
      </w:r>
      <w:r>
        <w:t xml:space="preserve">   Angel    </w:t>
      </w:r>
      <w:r>
        <w:t xml:space="preserve">   dream    </w:t>
      </w:r>
      <w:r>
        <w:t xml:space="preserve">   Nazareth    </w:t>
      </w:r>
      <w:r>
        <w:t xml:space="preserve">   Egypt    </w:t>
      </w:r>
      <w:r>
        <w:t xml:space="preserve">   Carpenter    </w:t>
      </w:r>
      <w:r>
        <w:t xml:space="preserve">   Jesus    </w:t>
      </w:r>
      <w:r>
        <w:t xml:space="preserve">   Mary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Joseph, husband of Mary</dc:title>
  <dcterms:created xsi:type="dcterms:W3CDTF">2021-10-11T15:59:19Z</dcterms:created>
  <dcterms:modified xsi:type="dcterms:W3CDTF">2021-10-11T15:59:19Z</dcterms:modified>
</cp:coreProperties>
</file>