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Salmonella Enterica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in 3-10%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adhere to epithelial cells, ability to invade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common serotype for salmonella.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know this as "food poisoning"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 typed of manifestations. They are categorized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Domestic and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Undercook meat that most people consume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Salmonella enteric was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eating contaminated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most causes of enteric fever occur</w:t>
            </w:r>
          </w:p>
        </w:tc>
      </w:tr>
    </w:tbl>
    <w:p>
      <w:pPr>
        <w:pStyle w:val="WordBankLarge"/>
      </w:pPr>
      <w:r>
        <w:t xml:space="preserve">   VirulenceFactors    </w:t>
      </w:r>
      <w:r>
        <w:t xml:space="preserve">   HostRange    </w:t>
      </w:r>
      <w:r>
        <w:t xml:space="preserve">   Pathogenesis    </w:t>
      </w:r>
      <w:r>
        <w:t xml:space="preserve">   gastroenteritis    </w:t>
      </w:r>
      <w:r>
        <w:t xml:space="preserve">   typhi     </w:t>
      </w:r>
      <w:r>
        <w:t xml:space="preserve">   transmission    </w:t>
      </w:r>
      <w:r>
        <w:t xml:space="preserve">   steak    </w:t>
      </w:r>
      <w:r>
        <w:t xml:space="preserve">   Salmonella choleraeusis    </w:t>
      </w:r>
      <w:r>
        <w:t xml:space="preserve">   bacteremia 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 Enterica</dc:title>
  <dcterms:created xsi:type="dcterms:W3CDTF">2021-10-11T16:00:00Z</dcterms:created>
  <dcterms:modified xsi:type="dcterms:W3CDTF">2021-10-11T16:00:00Z</dcterms:modified>
</cp:coreProperties>
</file>