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Samples &amp;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histogram    </w:t>
      </w:r>
      <w:r>
        <w:t xml:space="preserve">   representative    </w:t>
      </w:r>
      <w:r>
        <w:t xml:space="preserve">   relative frequency    </w:t>
      </w:r>
      <w:r>
        <w:t xml:space="preserve">   randomsampling    </w:t>
      </w:r>
      <w:r>
        <w:t xml:space="preserve">   population    </w:t>
      </w:r>
      <w:r>
        <w:t xml:space="preserve">   mad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interquartile range    </w:t>
      </w:r>
      <w:r>
        <w:t xml:space="preserve">   sample    </w:t>
      </w:r>
      <w:r>
        <w:t xml:space="preserve">   distribution    </w:t>
      </w:r>
      <w:r>
        <w:t xml:space="preserve">   box and whisker    </w:t>
      </w:r>
      <w:r>
        <w:t xml:space="preserve">   bar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Samples &amp; Populations</dc:title>
  <dcterms:created xsi:type="dcterms:W3CDTF">2021-10-11T15:59:56Z</dcterms:created>
  <dcterms:modified xsi:type="dcterms:W3CDTF">2021-10-11T15:59:56Z</dcterms:modified>
</cp:coreProperties>
</file>