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Samuel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lyre    </w:t>
      </w:r>
      <w:r>
        <w:t xml:space="preserve">   music    </w:t>
      </w:r>
      <w:r>
        <w:t xml:space="preserve">   sheep    </w:t>
      </w:r>
      <w:r>
        <w:t xml:space="preserve">   Bethlehem    </w:t>
      </w:r>
      <w:r>
        <w:t xml:space="preserve">   Jesse    </w:t>
      </w:r>
      <w:r>
        <w:t xml:space="preserve">   David    </w:t>
      </w:r>
      <w:r>
        <w:t xml:space="preserve">   Israel    </w:t>
      </w:r>
      <w:r>
        <w:t xml:space="preserve">   oil    </w:t>
      </w:r>
      <w:r>
        <w:t xml:space="preserve">   annoint    </w:t>
      </w:r>
      <w:r>
        <w:t xml:space="preserve">   Samuel    </w:t>
      </w:r>
      <w:r>
        <w:t xml:space="preserve">   Saul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16</dc:title>
  <dcterms:created xsi:type="dcterms:W3CDTF">2021-10-11T16:00:30Z</dcterms:created>
  <dcterms:modified xsi:type="dcterms:W3CDTF">2021-10-11T16:00:30Z</dcterms:modified>
</cp:coreProperties>
</file>