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Scenes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Receptors become insensitive to that specific stimulus.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receptors for taste.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clear, permanent, jellylike substance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Transparent , watery fluid in the eye.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contains crystals of calcium carbonate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snail-shaped division of the inner-ear labyrinths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Consists of numerous cells in the mucous membrane.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Fragile and thin with many blood vessels.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ability of the body to respond automatically to positional changes when it is moving.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Specialized dendrites of sensory neurons.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Ear drum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responsible for night vision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thousands of specialized neurons. Inner-most layer of eyeball.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small depression in the central region of the retina.</w:t>
            </w:r>
          </w:p>
        </w:tc>
      </w:tr>
    </w:tbl>
    <w:p>
      <w:pPr>
        <w:pStyle w:val="WordBankLarge"/>
      </w:pPr>
      <w:r>
        <w:t xml:space="preserve">   receptors    </w:t>
      </w:r>
      <w:r>
        <w:t xml:space="preserve">   taste buds    </w:t>
      </w:r>
      <w:r>
        <w:t xml:space="preserve">   olfactory receptors    </w:t>
      </w:r>
      <w:r>
        <w:t xml:space="preserve">   accommodation    </w:t>
      </w:r>
      <w:r>
        <w:t xml:space="preserve">   tympanic membrane    </w:t>
      </w:r>
      <w:r>
        <w:t xml:space="preserve">   cochlea    </w:t>
      </w:r>
      <w:r>
        <w:t xml:space="preserve">   otoliths    </w:t>
      </w:r>
      <w:r>
        <w:t xml:space="preserve">   dynamic equilibrium    </w:t>
      </w:r>
      <w:r>
        <w:t xml:space="preserve">   choroid    </w:t>
      </w:r>
      <w:r>
        <w:t xml:space="preserve">   retina    </w:t>
      </w:r>
      <w:r>
        <w:t xml:space="preserve">   aqueous humor    </w:t>
      </w:r>
      <w:r>
        <w:t xml:space="preserve">   rods    </w:t>
      </w:r>
      <w:r>
        <w:t xml:space="preserve">   fovea    </w:t>
      </w:r>
      <w:r>
        <w:t xml:space="preserve">   vitreous humor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Scenes</dc:title>
  <dcterms:created xsi:type="dcterms:W3CDTF">2021-10-11T16:05:51Z</dcterms:created>
  <dcterms:modified xsi:type="dcterms:W3CDTF">2021-10-11T16:05:51Z</dcterms:modified>
</cp:coreProperties>
</file>