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Schizophrenia &amp; Bipolar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MEDICATIONS    </w:t>
      </w:r>
      <w:r>
        <w:t xml:space="preserve">   ANGELINA    </w:t>
      </w:r>
      <w:r>
        <w:t xml:space="preserve">   JULIA    </w:t>
      </w:r>
      <w:r>
        <w:t xml:space="preserve">   NURSE ASSISTANT    </w:t>
      </w:r>
      <w:r>
        <w:t xml:space="preserve">   DEPRESSIVE EPISODES    </w:t>
      </w:r>
      <w:r>
        <w:t xml:space="preserve">   MENTAL HEALTH    </w:t>
      </w:r>
      <w:r>
        <w:t xml:space="preserve">   DELUSIONS    </w:t>
      </w:r>
      <w:r>
        <w:t xml:space="preserve">   MANIC    </w:t>
      </w:r>
      <w:r>
        <w:t xml:space="preserve">   HALLUCINATIONS    </w:t>
      </w:r>
      <w:r>
        <w:t xml:space="preserve">   BIPOLAR    </w:t>
      </w:r>
      <w:r>
        <w:t xml:space="preserve">   SCHIZOPHRENIA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Schizophrenia &amp; Bipolar Disorder</dc:title>
  <dcterms:created xsi:type="dcterms:W3CDTF">2021-10-11T16:06:23Z</dcterms:created>
  <dcterms:modified xsi:type="dcterms:W3CDTF">2021-10-11T16:06:23Z</dcterms:modified>
</cp:coreProperties>
</file>