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airport    </w:t>
      </w:r>
      <w:r>
        <w:t xml:space="preserve">   chair    </w:t>
      </w:r>
      <w:r>
        <w:t xml:space="preserve">   pare    </w:t>
      </w:r>
      <w:r>
        <w:t xml:space="preserve">   dairy    </w:t>
      </w:r>
      <w:r>
        <w:t xml:space="preserve">   stare    </w:t>
      </w:r>
      <w:r>
        <w:t xml:space="preserve">   square    </w:t>
      </w:r>
      <w:r>
        <w:t xml:space="preserve">   dollar    </w:t>
      </w:r>
      <w:r>
        <w:t xml:space="preserve">   sharp    </w:t>
      </w:r>
      <w:r>
        <w:t xml:space="preserve">   mark    </w:t>
      </w:r>
      <w:r>
        <w:t xml:space="preserve">   hare    </w:t>
      </w:r>
      <w:r>
        <w:t xml:space="preserve">   repair    </w:t>
      </w:r>
      <w:r>
        <w:t xml:space="preserve">   staircase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search</dc:title>
  <dcterms:created xsi:type="dcterms:W3CDTF">2021-10-11T16:08:46Z</dcterms:created>
  <dcterms:modified xsi:type="dcterms:W3CDTF">2021-10-11T16:08:46Z</dcterms:modified>
</cp:coreProperties>
</file>