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Sci-Fi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Characteristics    </w:t>
      </w:r>
      <w:r>
        <w:t xml:space="preserve">   Convention    </w:t>
      </w:r>
      <w:r>
        <w:t xml:space="preserve">   Utopia    </w:t>
      </w:r>
      <w:r>
        <w:t xml:space="preserve">   Dystopia    </w:t>
      </w:r>
      <w:r>
        <w:t xml:space="preserve">   Existentialism    </w:t>
      </w:r>
      <w:r>
        <w:t xml:space="preserve">   Apocalypse    </w:t>
      </w:r>
      <w:r>
        <w:t xml:space="preserve">   Humanism    </w:t>
      </w:r>
      <w:r>
        <w:t xml:space="preserve">   Themes    </w:t>
      </w:r>
      <w:r>
        <w:t xml:space="preserve">   Genre    </w:t>
      </w:r>
      <w:r>
        <w:t xml:space="preserve">   Characters    </w:t>
      </w:r>
      <w:r>
        <w:t xml:space="preserve">   Setting    </w:t>
      </w:r>
      <w:r>
        <w:t xml:space="preserve">   Fiction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Sci-Fi</dc:title>
  <dcterms:created xsi:type="dcterms:W3CDTF">2021-10-11T16:10:18Z</dcterms:created>
  <dcterms:modified xsi:type="dcterms:W3CDTF">2021-10-11T16:10:18Z</dcterms:modified>
</cp:coreProperties>
</file>