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Science-Crossword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microwaves    </w:t>
      </w:r>
      <w:r>
        <w:t xml:space="preserve">   low frequency    </w:t>
      </w:r>
      <w:r>
        <w:t xml:space="preserve">   high frequency    </w:t>
      </w:r>
      <w:r>
        <w:t xml:space="preserve">   trough    </w:t>
      </w:r>
      <w:r>
        <w:t xml:space="preserve">   reflectiverays    </w:t>
      </w:r>
      <w:r>
        <w:t xml:space="preserve">   uv rays    </w:t>
      </w:r>
      <w:r>
        <w:t xml:space="preserve">   transparent    </w:t>
      </w:r>
      <w:r>
        <w:t xml:space="preserve">   gammarays    </w:t>
      </w:r>
      <w:r>
        <w:t xml:space="preserve">   wavelength    </w:t>
      </w:r>
      <w:r>
        <w:t xml:space="preserve">   amplitude    </w:t>
      </w:r>
      <w:r>
        <w:t xml:space="preserve">   crust    </w:t>
      </w:r>
      <w:r>
        <w:t xml:space="preserve">   translucent    </w:t>
      </w:r>
      <w:r>
        <w:t xml:space="preserve">   opaque    </w:t>
      </w:r>
      <w:r>
        <w:t xml:space="preserve">   convex    </w:t>
      </w:r>
      <w:r>
        <w:t xml:space="preserve">   Concave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Science-Crossword</dc:title>
  <dcterms:created xsi:type="dcterms:W3CDTF">2021-10-11T16:18:23Z</dcterms:created>
  <dcterms:modified xsi:type="dcterms:W3CDTF">2021-10-11T16:18:23Z</dcterms:modified>
</cp:coreProperties>
</file>