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unbalanced force    </w:t>
      </w:r>
      <w:r>
        <w:t xml:space="preserve">   balanced force    </w:t>
      </w:r>
      <w:r>
        <w:t xml:space="preserve">   kinetic energy    </w:t>
      </w:r>
      <w:r>
        <w:t xml:space="preserve">   potential energy    </w:t>
      </w:r>
      <w:r>
        <w:t xml:space="preserve">   acceleration    </w:t>
      </w:r>
      <w:r>
        <w:t xml:space="preserve">   velocity    </w:t>
      </w:r>
      <w:r>
        <w:t xml:space="preserve">   metal    </w:t>
      </w:r>
      <w:r>
        <w:t xml:space="preserve">   compound    </w:t>
      </w:r>
      <w:r>
        <w:t xml:space="preserve">   nebula    </w:t>
      </w:r>
      <w:r>
        <w:t xml:space="preserve">   comet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Review</dc:title>
  <dcterms:created xsi:type="dcterms:W3CDTF">2021-10-11T16:14:58Z</dcterms:created>
  <dcterms:modified xsi:type="dcterms:W3CDTF">2021-10-11T16:14:58Z</dcterms:modified>
</cp:coreProperties>
</file>