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decimal system based on the meter, liter, and grams as units of length, capacity, and weight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that a substance or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attribute, quality, or characteristic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the weight of something precisely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lipped cylindrical glass container for laboratory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bodies relative mass or the quantity of matter contained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amount of matter in an object 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mass    </w:t>
      </w:r>
      <w:r>
        <w:t xml:space="preserve">   volume    </w:t>
      </w:r>
      <w:r>
        <w:t xml:space="preserve">   Property    </w:t>
      </w:r>
      <w:r>
        <w:t xml:space="preserve">   Triple Beam Balance    </w:t>
      </w:r>
      <w:r>
        <w:t xml:space="preserve">   Metric System    </w:t>
      </w:r>
      <w:r>
        <w:t xml:space="preserve">   Flask    </w:t>
      </w:r>
      <w:r>
        <w:t xml:space="preserve">   Beaker    </w:t>
      </w:r>
      <w:r>
        <w:t xml:space="preserve">   Density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 Puzzle</dc:title>
  <dcterms:created xsi:type="dcterms:W3CDTF">2021-10-11T16:17:21Z</dcterms:created>
  <dcterms:modified xsi:type="dcterms:W3CDTF">2021-10-11T16:17:21Z</dcterms:modified>
</cp:coreProperties>
</file>