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The genetics term heterozygous refers to a pair of genes where one is dominant and one is recessive — they're different</w:t>
            </w:r>
          </w:p>
          <w:p>
            <w:pPr>
              <w:keepLines/>
              <w:pStyle w:val="CluesTiny"/>
            </w:pPr>
            <w:r>
              <w:rPr>
                <w:b w:val="true"/>
                <w:bCs w:val="true"/>
              </w:rPr>
              <w:t xml:space="preserve">7. </w:t>
            </w:r>
            <w:r>
              <w:t xml:space="preserve">Homozygous is a word that refers to a particular gene that has identical alleles on both homologous chromosomes</w:t>
            </w:r>
          </w:p>
          <w:p>
            <w:pPr>
              <w:keepLines/>
              <w:pStyle w:val="CluesTiny"/>
            </w:pPr>
            <w:r>
              <w:rPr>
                <w:b w:val="true"/>
                <w:bCs w:val="true"/>
              </w:rPr>
              <w:t xml:space="preserve">8. </w:t>
            </w:r>
            <w:r>
              <w:t xml:space="preserve">the changing of the structure of a gene</w:t>
            </w:r>
          </w:p>
          <w:p>
            <w:pPr>
              <w:keepLines/>
              <w:pStyle w:val="CluesTiny"/>
            </w:pPr>
            <w:r>
              <w:rPr>
                <w:b w:val="true"/>
                <w:bCs w:val="true"/>
              </w:rPr>
              <w:t xml:space="preserve">9. </w:t>
            </w:r>
            <w:r>
              <w:t xml:space="preserve"> measure of the likelihood that an event will occur</w:t>
            </w:r>
          </w:p>
          <w:p>
            <w:pPr>
              <w:keepLines/>
              <w:pStyle w:val="CluesTiny"/>
            </w:pPr>
            <w:r>
              <w:rPr>
                <w:b w:val="true"/>
                <w:bCs w:val="true"/>
              </w:rPr>
              <w:t xml:space="preserve">10. </w:t>
            </w:r>
            <w:r>
              <w:t xml:space="preserve">The physical appearance of an organism</w:t>
            </w:r>
          </w:p>
        </w:tc>
        <w:tc>
          <w:p>
            <w:pPr>
              <w:pStyle w:val="CluesTiny"/>
            </w:pPr>
            <w:r>
              <w:rPr>
                <w:b w:val="true"/>
                <w:bCs w:val="true"/>
              </w:rPr>
              <w:t xml:space="preserve">Down</w:t>
            </w:r>
          </w:p>
          <w:p>
            <w:pPr>
              <w:keepLines/>
              <w:pStyle w:val="CluesTiny"/>
            </w:pPr>
            <w:r>
              <w:rPr>
                <w:b w:val="true"/>
                <w:bCs w:val="true"/>
              </w:rPr>
              <w:t xml:space="preserve">1. </w:t>
            </w:r>
            <w:r>
              <w:t xml:space="preserve"> the dominant allele and the recessive allele. Since diploid organisms (like you and me) have two copies of each of our genes, we could have one of each allele and be heterozygous or have two of the same and be homozygous.</w:t>
            </w:r>
          </w:p>
          <w:p>
            <w:pPr>
              <w:keepLines/>
              <w:pStyle w:val="CluesTiny"/>
            </w:pPr>
            <w:r>
              <w:rPr>
                <w:b w:val="true"/>
                <w:bCs w:val="true"/>
              </w:rPr>
              <w:t xml:space="preserve">2. </w:t>
            </w:r>
            <w:r>
              <w:t xml:space="preserve">a threadlike structure of nucleic acids and protein found in the nucleus of most living cells, carrying genetic information in the form of genes.</w:t>
            </w:r>
          </w:p>
          <w:p>
            <w:pPr>
              <w:keepLines/>
              <w:pStyle w:val="CluesTiny"/>
            </w:pPr>
            <w:r>
              <w:rPr>
                <w:b w:val="true"/>
                <w:bCs w:val="true"/>
              </w:rPr>
              <w:t xml:space="preserve">3. </w:t>
            </w:r>
            <w:r>
              <w:t xml:space="preserve">one of two or more alternative forms of a gene that arise by mutation and are found at the same place on a chromosome.</w:t>
            </w:r>
          </w:p>
          <w:p>
            <w:pPr>
              <w:keepLines/>
              <w:pStyle w:val="CluesTiny"/>
            </w:pPr>
            <w:r>
              <w:rPr>
                <w:b w:val="true"/>
                <w:bCs w:val="true"/>
              </w:rPr>
              <w:t xml:space="preserve">4. </w:t>
            </w:r>
            <w:r>
              <w:t xml:space="preserve">the genetic constitution of an individual organism</w:t>
            </w:r>
          </w:p>
          <w:p>
            <w:pPr>
              <w:keepLines/>
              <w:pStyle w:val="CluesTiny"/>
            </w:pPr>
            <w:r>
              <w:rPr>
                <w:b w:val="true"/>
                <w:bCs w:val="true"/>
              </w:rPr>
              <w:t xml:space="preserve">5. </w:t>
            </w:r>
            <w:r>
              <w:t xml:space="preserve">The Punnett square is a diagram that is used to predict an outcome of a particular cross or breeding experiment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Vocabulary </dc:title>
  <dcterms:created xsi:type="dcterms:W3CDTF">2021-10-11T16:18:09Z</dcterms:created>
  <dcterms:modified xsi:type="dcterms:W3CDTF">2021-10-11T16:18:09Z</dcterms:modified>
</cp:coreProperties>
</file>