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Scottish Parliament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Gathering    </w:t>
      </w:r>
      <w:r>
        <w:t xml:space="preserve">   Courts    </w:t>
      </w:r>
      <w:r>
        <w:t xml:space="preserve">   Council    </w:t>
      </w:r>
      <w:r>
        <w:t xml:space="preserve">   Government    </w:t>
      </w:r>
      <w:r>
        <w:t xml:space="preserve">   msp    </w:t>
      </w:r>
      <w:r>
        <w:t xml:space="preserve">   Laws    </w:t>
      </w:r>
      <w:r>
        <w:t xml:space="preserve">   Politics    </w:t>
      </w:r>
      <w:r>
        <w:t xml:space="preserve">   Devolution    </w:t>
      </w:r>
      <w:r>
        <w:t xml:space="preserve">   Committee    </w:t>
      </w:r>
      <w:r>
        <w:t xml:space="preserve">   Referendum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Parliament </dc:title>
  <dcterms:created xsi:type="dcterms:W3CDTF">2021-10-11T16:21:37Z</dcterms:created>
  <dcterms:modified xsi:type="dcterms:W3CDTF">2021-10-11T16:21:37Z</dcterms:modified>
</cp:coreProperties>
</file>