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Scratch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Scratch code blocks that are triggered when particular events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Scratch code blocks that control and access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way to create a copy of a sprite in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moves around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lower left of the Scratch screen where you select a sprite to add code to or change its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language that uses blocks of code to make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pictures that are shown one after the other to give the illusion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at the top left of the Scratch screen where you can watch your sprites move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sequence of code blocks created to do something, such as move a sprite in a particular way, every time the function is run or "called".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value or piece of information stored by a computer program.  Like a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set of commands that tell a computer how to do something such as play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sequence of code blocks repeated a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position of an object determined by its x and y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copies of a Scratch sprite.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instructions or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an object moves forward.  In Scratch, we use negative values to move objects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commands that simulate the way a real object behaves.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Scratch code blocks that deals with calculations and comparing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form of selection in coding, where command(s) are run if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right-hand side of the Scratch screen that is used to draw sprites and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that tells a program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Scratch code blocks that detect when specific keys are pressed or where a mouse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measuring the angle an object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or code block that tells the computer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right-hand side of the Scratch screen where code blocks are dragged to create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commands that tell a computer how to do things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clone    </w:t>
      </w:r>
      <w:r>
        <w:t xml:space="preserve">   code    </w:t>
      </w:r>
      <w:r>
        <w:t xml:space="preserve">   code group    </w:t>
      </w:r>
      <w:r>
        <w:t xml:space="preserve">   command    </w:t>
      </w:r>
      <w:r>
        <w:t xml:space="preserve">   coordinates    </w:t>
      </w:r>
      <w:r>
        <w:t xml:space="preserve">   degree    </w:t>
      </w:r>
      <w:r>
        <w:t xml:space="preserve">   drawing area    </w:t>
      </w:r>
      <w:r>
        <w:t xml:space="preserve">   duplicate    </w:t>
      </w:r>
      <w:r>
        <w:t xml:space="preserve">   event group    </w:t>
      </w:r>
      <w:r>
        <w:t xml:space="preserve">   function    </w:t>
      </w:r>
      <w:r>
        <w:t xml:space="preserve">   if then    </w:t>
      </w:r>
      <w:r>
        <w:t xml:space="preserve">   input    </w:t>
      </w:r>
      <w:r>
        <w:t xml:space="preserve">   language    </w:t>
      </w:r>
      <w:r>
        <w:t xml:space="preserve">   loop    </w:t>
      </w:r>
      <w:r>
        <w:t xml:space="preserve">   operators group    </w:t>
      </w:r>
      <w:r>
        <w:t xml:space="preserve">   physics engine    </w:t>
      </w:r>
      <w:r>
        <w:t xml:space="preserve">   program    </w:t>
      </w:r>
      <w:r>
        <w:t xml:space="preserve">   Scratch    </w:t>
      </w:r>
      <w:r>
        <w:t xml:space="preserve">   scripts area    </w:t>
      </w:r>
      <w:r>
        <w:t xml:space="preserve">   sensing group    </w:t>
      </w:r>
      <w:r>
        <w:t xml:space="preserve">   speed    </w:t>
      </w:r>
      <w:r>
        <w:t xml:space="preserve">   sprite    </w:t>
      </w:r>
      <w:r>
        <w:t xml:space="preserve">   sprite pane    </w:t>
      </w:r>
      <w:r>
        <w:t xml:space="preserve">   stage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Terms</dc:title>
  <dcterms:created xsi:type="dcterms:W3CDTF">2021-10-11T16:23:05Z</dcterms:created>
  <dcterms:modified xsi:type="dcterms:W3CDTF">2021-10-11T16:23:05Z</dcterms:modified>
</cp:coreProperties>
</file>