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endangered    </w:t>
      </w:r>
      <w:r>
        <w:t xml:space="preserve">   environment    </w:t>
      </w:r>
      <w:r>
        <w:t xml:space="preserve">   habitat    </w:t>
      </w:r>
      <w:r>
        <w:t xml:space="preserve">   hatchlings    </w:t>
      </w:r>
      <w:r>
        <w:t xml:space="preserve">   hermaphroditic    </w:t>
      </w:r>
      <w:r>
        <w:t xml:space="preserve">   nest relocation    </w:t>
      </w:r>
      <w:r>
        <w:t xml:space="preserve">   ocean    </w:t>
      </w:r>
      <w:r>
        <w:t xml:space="preserve">   poachers    </w:t>
      </w:r>
      <w:r>
        <w:t xml:space="preserve">   predators    </w:t>
      </w:r>
      <w:r>
        <w:t xml:space="preserve">   scute    </w:t>
      </w:r>
      <w:r>
        <w:t xml:space="preserve">   sea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 Word Search</dc:title>
  <dcterms:created xsi:type="dcterms:W3CDTF">2021-10-11T16:23:28Z</dcterms:created>
  <dcterms:modified xsi:type="dcterms:W3CDTF">2021-10-11T16:23:28Z</dcterms:modified>
</cp:coreProperties>
</file>