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Me, O God!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salvation    </w:t>
      </w:r>
      <w:r>
        <w:t xml:space="preserve">   worship    </w:t>
      </w:r>
      <w:r>
        <w:t xml:space="preserve">   Messiah    </w:t>
      </w:r>
      <w:r>
        <w:t xml:space="preserve">   eternal life    </w:t>
      </w:r>
      <w:r>
        <w:t xml:space="preserve">   living water    </w:t>
      </w:r>
      <w:r>
        <w:t xml:space="preserve">   gift    </w:t>
      </w:r>
      <w:r>
        <w:t xml:space="preserve">   Jesus    </w:t>
      </w:r>
      <w:r>
        <w:t xml:space="preserve">   woman    </w:t>
      </w:r>
      <w:r>
        <w:t xml:space="preserve">   drink    </w:t>
      </w:r>
      <w:r>
        <w:t xml:space="preserve">   well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Me, O God!</dc:title>
  <dcterms:created xsi:type="dcterms:W3CDTF">2021-10-11T16:22:27Z</dcterms:created>
  <dcterms:modified xsi:type="dcterms:W3CDTF">2021-10-11T16:22:27Z</dcterms:modified>
</cp:coreProperties>
</file>