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Searching For Vocabulary words MENU ITEM: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Hostage    </w:t>
      </w:r>
      <w:r>
        <w:t xml:space="preserve">   Hostile    </w:t>
      </w:r>
      <w:r>
        <w:t xml:space="preserve">   Pseudonym    </w:t>
      </w:r>
      <w:r>
        <w:t xml:space="preserve">   Acronym    </w:t>
      </w:r>
      <w:r>
        <w:t xml:space="preserve">   Anonymous    </w:t>
      </w:r>
      <w:r>
        <w:t xml:space="preserve">   Antonym    </w:t>
      </w:r>
      <w:r>
        <w:t xml:space="preserve">   Synonym    </w:t>
      </w:r>
      <w:r>
        <w:t xml:space="preserve">   Homonym    </w:t>
      </w:r>
      <w:r>
        <w:t xml:space="preserve">   Hospitable    </w:t>
      </w:r>
      <w:r>
        <w:t xml:space="preserve">   hospital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For Vocabulary words MENU ITEM: 1</dc:title>
  <dcterms:created xsi:type="dcterms:W3CDTF">2021-10-11T16:23:22Z</dcterms:created>
  <dcterms:modified xsi:type="dcterms:W3CDTF">2021-10-11T16:23:22Z</dcterms:modified>
</cp:coreProperties>
</file>