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Sebastian Scabior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Snatchers    </w:t>
      </w:r>
      <w:r>
        <w:t xml:space="preserve">   Malfoy manor    </w:t>
      </w:r>
      <w:r>
        <w:t xml:space="preserve">   Slytherin    </w:t>
      </w:r>
      <w:r>
        <w:t xml:space="preserve">   Kudu    </w:t>
      </w:r>
      <w:r>
        <w:t xml:space="preserve">   Pink scarf    </w:t>
      </w:r>
      <w:r>
        <w:t xml:space="preserve">   Fenrir    </w:t>
      </w:r>
      <w:r>
        <w:t xml:space="preserve">   Voldemort    </w:t>
      </w:r>
      <w:r>
        <w:t xml:space="preserve">   Deathly Hallows    </w:t>
      </w:r>
      <w:r>
        <w:t xml:space="preserve">   Scabior    </w:t>
      </w:r>
      <w:r>
        <w:t xml:space="preserve">   Sebastian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Sebastian Scabior</dc:title>
  <dcterms:created xsi:type="dcterms:W3CDTF">2021-10-11T16:24:30Z</dcterms:created>
  <dcterms:modified xsi:type="dcterms:W3CDTF">2021-10-11T16:24:30Z</dcterms:modified>
</cp:coreProperties>
</file>