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Sedative Hypnotics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term effects of sedative hypnotics are similar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Barbiturates had a low therapeutic index and were often used for ___ in the the 1860s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Barbiturates can cause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depressants that produce a wide spectrum of central nervous system depression from mild sedation to coma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substance used to reduce tension and anxiety and induce a calm state 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depressants that produce sedation and hypnosis, and relieves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Sedative-hypnotic drug use and abuse increased in ___ after World War 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 ___ adults in the US use prescription medication to help them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sedative hypnotics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Benzodiazepines can cause ___</w:t>
            </w:r>
          </w:p>
        </w:tc>
      </w:tr>
    </w:tbl>
    <w:p>
      <w:pPr>
        <w:pStyle w:val="WordBankMedium"/>
      </w:pPr>
      <w:r>
        <w:t xml:space="preserve">   Europe    </w:t>
      </w:r>
      <w:r>
        <w:t xml:space="preserve">   suicide    </w:t>
      </w:r>
      <w:r>
        <w:t xml:space="preserve">   million    </w:t>
      </w:r>
      <w:r>
        <w:t xml:space="preserve">   chill pills    </w:t>
      </w:r>
      <w:r>
        <w:t xml:space="preserve">   sedative hypnotics    </w:t>
      </w:r>
      <w:r>
        <w:t xml:space="preserve">   Dizziness    </w:t>
      </w:r>
      <w:r>
        <w:t xml:space="preserve">   Seizures    </w:t>
      </w:r>
      <w:r>
        <w:t xml:space="preserve">   Benzodiazepines     </w:t>
      </w:r>
      <w:r>
        <w:t xml:space="preserve">   Barbiturates    </w:t>
      </w:r>
      <w:r>
        <w:t xml:space="preserve">   Alcoholism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Sedative Hypnotics</dc:title>
  <dcterms:created xsi:type="dcterms:W3CDTF">2021-10-11T16:25:56Z</dcterms:created>
  <dcterms:modified xsi:type="dcterms:W3CDTF">2021-10-11T16:25:56Z</dcterms:modified>
</cp:coreProperties>
</file>