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his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People    </w:t>
      </w:r>
      <w:r>
        <w:t xml:space="preserve">   Warning    </w:t>
      </w:r>
      <w:r>
        <w:t xml:space="preserve">   Humble    </w:t>
      </w:r>
      <w:r>
        <w:t xml:space="preserve">   Prayer    </w:t>
      </w:r>
      <w:r>
        <w:t xml:space="preserve">   Temple    </w:t>
      </w:r>
      <w:r>
        <w:t xml:space="preserve">   Wicked    </w:t>
      </w:r>
      <w:r>
        <w:t xml:space="preserve">   David    </w:t>
      </w:r>
      <w:r>
        <w:t xml:space="preserve">   Promise    </w:t>
      </w:r>
      <w:r>
        <w:t xml:space="preserve">   Seeking    </w:t>
      </w:r>
      <w:r>
        <w:t xml:space="preserve">   God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his face</dc:title>
  <dcterms:created xsi:type="dcterms:W3CDTF">2021-10-11T16:26:48Z</dcterms:created>
  <dcterms:modified xsi:type="dcterms:W3CDTF">2021-10-11T16:26:48Z</dcterms:modified>
</cp:coreProperties>
</file>