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choices    </w:t>
      </w:r>
      <w:r>
        <w:t xml:space="preserve">   power    </w:t>
      </w:r>
      <w:r>
        <w:t xml:space="preserve">   decisions    </w:t>
      </w:r>
      <w:r>
        <w:t xml:space="preserve">   wise    </w:t>
      </w:r>
      <w:r>
        <w:t xml:space="preserve">   stop    </w:t>
      </w:r>
      <w:r>
        <w:t xml:space="preserve">   godly    </w:t>
      </w:r>
      <w:r>
        <w:t xml:space="preserve">   choosing    </w:t>
      </w:r>
      <w:r>
        <w:t xml:space="preserve">   selfcontrol    </w:t>
      </w:r>
      <w:r>
        <w:t xml:space="preserve">   think    </w:t>
      </w:r>
      <w:r>
        <w:t xml:space="preserve">   caution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Control</dc:title>
  <dcterms:created xsi:type="dcterms:W3CDTF">2021-10-11T16:27:03Z</dcterms:created>
  <dcterms:modified xsi:type="dcterms:W3CDTF">2021-10-11T16:27:03Z</dcterms:modified>
</cp:coreProperties>
</file>