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Regulation and 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Social Goal    </w:t>
      </w:r>
      <w:r>
        <w:t xml:space="preserve">   Situational Interest    </w:t>
      </w:r>
      <w:r>
        <w:t xml:space="preserve">   Sense of Self Determination    </w:t>
      </w:r>
      <w:r>
        <w:t xml:space="preserve">   Self Reinforcement    </w:t>
      </w:r>
      <w:r>
        <w:t xml:space="preserve">   Self Regulation    </w:t>
      </w:r>
      <w:r>
        <w:t xml:space="preserve">   Self Motivation    </w:t>
      </w:r>
      <w:r>
        <w:t xml:space="preserve">   Self Monitoring    </w:t>
      </w:r>
      <w:r>
        <w:t xml:space="preserve">   Self Instruction    </w:t>
      </w:r>
      <w:r>
        <w:t xml:space="preserve">   Self Efficacy    </w:t>
      </w:r>
      <w:r>
        <w:t xml:space="preserve">   Self Determination    </w:t>
      </w:r>
      <w:r>
        <w:t xml:space="preserve">   Reinforcer    </w:t>
      </w:r>
      <w:r>
        <w:t xml:space="preserve">   Punishment    </w:t>
      </w:r>
      <w:r>
        <w:t xml:space="preserve">   Personal Interest    </w:t>
      </w:r>
      <w:r>
        <w:t xml:space="preserve">   Performance Goal    </w:t>
      </w:r>
      <w:r>
        <w:t xml:space="preserve">   Motivation    </w:t>
      </w:r>
      <w:r>
        <w:t xml:space="preserve">   Learned Helplessness    </w:t>
      </w:r>
      <w:r>
        <w:t xml:space="preserve">   Intrinsic    </w:t>
      </w:r>
      <w:r>
        <w:t xml:space="preserve">   Internalized Motivation    </w:t>
      </w:r>
      <w:r>
        <w:t xml:space="preserve">   Extrinsic    </w:t>
      </w:r>
      <w:r>
        <w:t xml:space="preserve">   Attributions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Regulation and Motivation</dc:title>
  <dcterms:created xsi:type="dcterms:W3CDTF">2021-10-11T16:26:43Z</dcterms:created>
  <dcterms:modified xsi:type="dcterms:W3CDTF">2021-10-11T16:26:43Z</dcterms:modified>
</cp:coreProperties>
</file>