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Sensory Perception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complication of diabetes mellitus due to damaged blood vessels in the retina. If found early, treatments, such as laser treatment that can help shrink blood vessels, injections that can reduce swelling, or surgery, can prevent permanent vision loss. Fill in the blank. (Diabetic ___________).</w:t>
            </w:r>
          </w:p>
          <w:p>
            <w:pPr>
              <w:keepLines/>
              <w:pStyle w:val="CluesTiny"/>
            </w:pPr>
            <w:r>
              <w:rPr>
                <w:b w:val="true"/>
                <w:bCs w:val="true"/>
              </w:rPr>
              <w:t xml:space="preserve">3. </w:t>
            </w:r>
            <w:r>
              <w:t xml:space="preserve">The initial part of the sensory process when a nerve cell or sensory receptor is stimulated by a sensation.</w:t>
            </w:r>
          </w:p>
          <w:p>
            <w:pPr>
              <w:keepLines/>
              <w:pStyle w:val="CluesTiny"/>
            </w:pPr>
            <w:r>
              <w:rPr>
                <w:b w:val="true"/>
                <w:bCs w:val="true"/>
              </w:rPr>
              <w:t xml:space="preserve">5. </w:t>
            </w:r>
            <w:r>
              <w:t xml:space="preserve">Opacity of the lens of the eye that causes clouded, blurred, or dim vision. Cataracts can be removed with surgery that replaces the lens with an artificial lens.</w:t>
            </w:r>
          </w:p>
          <w:p>
            <w:pPr>
              <w:keepLines/>
              <w:pStyle w:val="CluesTiny"/>
            </w:pPr>
            <w:r>
              <w:rPr>
                <w:b w:val="true"/>
                <w:bCs w:val="true"/>
              </w:rPr>
              <w:t xml:space="preserve">12. </w:t>
            </w:r>
            <w:r>
              <w:t xml:space="preserve">The sense of the position of our bones, joints, and muscles.</w:t>
            </w:r>
          </w:p>
          <w:p>
            <w:pPr>
              <w:keepLines/>
              <w:pStyle w:val="CluesTiny"/>
            </w:pPr>
            <w:r>
              <w:rPr>
                <w:b w:val="true"/>
                <w:bCs w:val="true"/>
              </w:rPr>
              <w:t xml:space="preserve">14. </w:t>
            </w:r>
            <w:r>
              <w:t xml:space="preserve">Sensory receptors that respond to specific stimuli such as pain, pressure, temperature, and vibration; includes vestibular sensation and proprioception.</w:t>
            </w:r>
          </w:p>
          <w:p>
            <w:pPr>
              <w:keepLines/>
              <w:pStyle w:val="CluesTiny"/>
            </w:pPr>
            <w:r>
              <w:rPr>
                <w:b w:val="true"/>
                <w:bCs w:val="true"/>
              </w:rPr>
              <w:t xml:space="preserve">16. </w:t>
            </w:r>
            <w:r>
              <w:t xml:space="preserve">The response that individuals have to a perception of a received stimulus.</w:t>
            </w:r>
          </w:p>
          <w:p>
            <w:pPr>
              <w:keepLines/>
              <w:pStyle w:val="CluesTiny"/>
            </w:pPr>
            <w:r>
              <w:rPr>
                <w:b w:val="true"/>
                <w:bCs w:val="true"/>
              </w:rPr>
              <w:t xml:space="preserve">17. </w:t>
            </w:r>
            <w:r>
              <w:t xml:space="preserve">The impairment of near vision and accommodation as the lens of the eye gradually becomes thicker and loses flexibility as a person ages.</w:t>
            </w:r>
          </w:p>
        </w:tc>
        <w:tc>
          <w:p>
            <w:pPr>
              <w:pStyle w:val="CluesTiny"/>
            </w:pPr>
            <w:r>
              <w:rPr>
                <w:b w:val="true"/>
                <w:bCs w:val="true"/>
              </w:rPr>
              <w:t xml:space="preserve">Down</w:t>
            </w:r>
          </w:p>
          <w:p>
            <w:pPr>
              <w:keepLines/>
              <w:pStyle w:val="CluesTiny"/>
            </w:pPr>
            <w:r>
              <w:rPr>
                <w:b w:val="true"/>
                <w:bCs w:val="true"/>
              </w:rPr>
              <w:t xml:space="preserve">1. </w:t>
            </w:r>
            <w:r>
              <w:t xml:space="preserve">Gradual loss of peripheral vision caused by elevated intraocular pressure that leads to progressive damage to the optic nerve.</w:t>
            </w:r>
          </w:p>
          <w:p>
            <w:pPr>
              <w:keepLines/>
              <w:pStyle w:val="CluesTiny"/>
            </w:pPr>
            <w:r>
              <w:rPr>
                <w:b w:val="true"/>
                <w:bCs w:val="true"/>
              </w:rPr>
              <w:t xml:space="preserve">4. </w:t>
            </w:r>
            <w:r>
              <w:t xml:space="preserve">Loss of central vision with symptoms such as blurred central vision, distorted vision that causes difficulty driving and reading, and the requirement for brighter lights and magnification for close-up visual activities.</w:t>
            </w:r>
          </w:p>
          <w:p>
            <w:pPr>
              <w:keepLines/>
              <w:pStyle w:val="CluesTiny"/>
            </w:pPr>
            <w:r>
              <w:rPr>
                <w:b w:val="true"/>
                <w:bCs w:val="true"/>
              </w:rPr>
              <w:t xml:space="preserve">6. </w:t>
            </w:r>
            <w:r>
              <w:t xml:space="preserve">A condition that occurs when there is a lack of sensations due to sensory impairments or when the environment has few quality stimuli. Fill in the blank. (Sensory _________).</w:t>
            </w:r>
          </w:p>
          <w:p>
            <w:pPr>
              <w:keepLines/>
              <w:pStyle w:val="CluesTiny"/>
            </w:pPr>
            <w:r>
              <w:rPr>
                <w:b w:val="true"/>
                <w:bCs w:val="true"/>
              </w:rPr>
              <w:t xml:space="preserve">7. </w:t>
            </w:r>
            <w:r>
              <w:t xml:space="preserve">Any type of difficulty that an individual has with one of their five senses or sensory function. Fill in the blank. (Sensory _________)</w:t>
            </w:r>
          </w:p>
          <w:p>
            <w:pPr>
              <w:keepLines/>
              <w:pStyle w:val="CluesTiny"/>
            </w:pPr>
            <w:r>
              <w:rPr>
                <w:b w:val="true"/>
                <w:bCs w:val="true"/>
              </w:rPr>
              <w:t xml:space="preserve">8. </w:t>
            </w:r>
            <w:r>
              <w:t xml:space="preserve">The interpretation of sensation during the sensory process.</w:t>
            </w:r>
          </w:p>
          <w:p>
            <w:pPr>
              <w:keepLines/>
              <w:pStyle w:val="CluesTiny"/>
            </w:pPr>
            <w:r>
              <w:rPr>
                <w:b w:val="true"/>
                <w:bCs w:val="true"/>
              </w:rPr>
              <w:t xml:space="preserve">9. </w:t>
            </w:r>
            <w:r>
              <w:t xml:space="preserve">A sense of spatial orientation and balance. Fill in the blank. (__________ sensation).</w:t>
            </w:r>
          </w:p>
          <w:p>
            <w:pPr>
              <w:keepLines/>
              <w:pStyle w:val="CluesTiny"/>
            </w:pPr>
            <w:r>
              <w:rPr>
                <w:b w:val="true"/>
                <w:bCs w:val="true"/>
              </w:rPr>
              <w:t xml:space="preserve">10. </w:t>
            </w:r>
            <w:r>
              <w:t xml:space="preserve">Hearing ringing in the ears.</w:t>
            </w:r>
          </w:p>
          <w:p>
            <w:pPr>
              <w:keepLines/>
              <w:pStyle w:val="CluesTiny"/>
            </w:pPr>
            <w:r>
              <w:rPr>
                <w:b w:val="true"/>
                <w:bCs w:val="true"/>
              </w:rPr>
              <w:t xml:space="preserve">11. </w:t>
            </w:r>
            <w:r>
              <w:t xml:space="preserve">An altered sense of touch that can cause difficulty in performing fine motor tasks. Fill in the blank. (__________ impairment)</w:t>
            </w:r>
          </w:p>
          <w:p>
            <w:pPr>
              <w:keepLines/>
              <w:pStyle w:val="CluesTiny"/>
            </w:pPr>
            <w:r>
              <w:rPr>
                <w:b w:val="true"/>
                <w:bCs w:val="true"/>
              </w:rPr>
              <w:t xml:space="preserve">13. </w:t>
            </w:r>
            <w:r>
              <w:t xml:space="preserve">Age-related hearing loss.</w:t>
            </w:r>
          </w:p>
          <w:p>
            <w:pPr>
              <w:keepLines/>
              <w:pStyle w:val="CluesTiny"/>
            </w:pPr>
            <w:r>
              <w:rPr>
                <w:b w:val="true"/>
                <w:bCs w:val="true"/>
              </w:rPr>
              <w:t xml:space="preserve">15. </w:t>
            </w:r>
            <w:r>
              <w:t xml:space="preserve">A condition that occurs when an individual receives too many stimuli or cannot selectively filter meaningful stimuli. Fill in the blank. (Sensory ______________).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 Perception</dc:title>
  <dcterms:created xsi:type="dcterms:W3CDTF">2022-01-29T03:41:25Z</dcterms:created>
  <dcterms:modified xsi:type="dcterms:W3CDTF">2022-01-29T03:41:25Z</dcterms:modified>
</cp:coreProperties>
</file>