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Separation Anxiety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nightmares    </w:t>
      </w:r>
      <w:r>
        <w:t xml:space="preserve">   sigmund    </w:t>
      </w:r>
      <w:r>
        <w:t xml:space="preserve">   four    </w:t>
      </w:r>
      <w:r>
        <w:t xml:space="preserve">   stress    </w:t>
      </w:r>
      <w:r>
        <w:t xml:space="preserve">   heritable    </w:t>
      </w:r>
      <w:r>
        <w:t xml:space="preserve">   rachel    </w:t>
      </w:r>
      <w:r>
        <w:t xml:space="preserve">   thing    </w:t>
      </w:r>
      <w:r>
        <w:t xml:space="preserve">   outgrows    </w:t>
      </w:r>
      <w:r>
        <w:t xml:space="preserve">   children    </w:t>
      </w:r>
      <w:r>
        <w:t xml:space="preserve">   separation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Separation Anxiety Disorder</dc:title>
  <dcterms:created xsi:type="dcterms:W3CDTF">2021-10-11T16:29:37Z</dcterms:created>
  <dcterms:modified xsi:type="dcterms:W3CDTF">2021-10-11T16:29:37Z</dcterms:modified>
</cp:coreProperties>
</file>