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Sept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Cold    </w:t>
      </w:r>
      <w:r>
        <w:t xml:space="preserve">   Call    </w:t>
      </w:r>
      <w:r>
        <w:t xml:space="preserve">   Buy    </w:t>
      </w:r>
      <w:r>
        <w:t xml:space="preserve">   Both    </w:t>
      </w:r>
      <w:r>
        <w:t xml:space="preserve">   Best    </w:t>
      </w:r>
      <w:r>
        <w:t xml:space="preserve">   Before    </w:t>
      </w:r>
      <w:r>
        <w:t xml:space="preserve">   Been    </w:t>
      </w:r>
      <w:r>
        <w:t xml:space="preserve">   Because    </w:t>
      </w:r>
      <w:r>
        <w:t xml:space="preserve">   Around    </w:t>
      </w:r>
      <w:r>
        <w:t xml:space="preserve">   Always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 12</dc:title>
  <dcterms:created xsi:type="dcterms:W3CDTF">2021-10-11T16:29:11Z</dcterms:created>
  <dcterms:modified xsi:type="dcterms:W3CDTF">2021-10-11T16:29:11Z</dcterms:modified>
</cp:coreProperties>
</file>