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Massacre    </w:t>
      </w:r>
      <w:r>
        <w:t xml:space="preserve">   plainfield    </w:t>
      </w:r>
      <w:r>
        <w:t xml:space="preserve">   butcher    </w:t>
      </w:r>
      <w:r>
        <w:t xml:space="preserve">   edward    </w:t>
      </w:r>
      <w:r>
        <w:t xml:space="preserve">   trial    </w:t>
      </w:r>
      <w:r>
        <w:t xml:space="preserve">   mental    </w:t>
      </w:r>
      <w:r>
        <w:t xml:space="preserve">   insane    </w:t>
      </w:r>
      <w:r>
        <w:t xml:space="preserve">   death    </w:t>
      </w:r>
      <w:r>
        <w:t xml:space="preserve">   guilty    </w:t>
      </w:r>
      <w:r>
        <w:t xml:space="preserve">   psycho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</dc:title>
  <dcterms:created xsi:type="dcterms:W3CDTF">2021-10-11T16:31:20Z</dcterms:created>
  <dcterms:modified xsi:type="dcterms:W3CDTF">2021-10-11T16:31:20Z</dcterms:modified>
</cp:coreProperties>
</file>