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Adrienne Taub    </w:t>
      </w:r>
      <w:r>
        <w:t xml:space="preserve">   medical discharge    </w:t>
      </w:r>
      <w:r>
        <w:t xml:space="preserve">   surgical gowns    </w:t>
      </w:r>
      <w:r>
        <w:t xml:space="preserve">   US Navy    </w:t>
      </w:r>
      <w:r>
        <w:t xml:space="preserve">   hospitals    </w:t>
      </w:r>
      <w:r>
        <w:t xml:space="preserve">   Pennsylvania    </w:t>
      </w:r>
      <w:r>
        <w:t xml:space="preserve">   New Jersey    </w:t>
      </w:r>
      <w:r>
        <w:t xml:space="preserve">   forty one    </w:t>
      </w:r>
      <w:r>
        <w:t xml:space="preserve">   nurse    </w:t>
      </w:r>
      <w:r>
        <w:t xml:space="preserve">   cullen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</dc:title>
  <dcterms:created xsi:type="dcterms:W3CDTF">2021-10-11T16:30:27Z</dcterms:created>
  <dcterms:modified xsi:type="dcterms:W3CDTF">2021-10-11T16:30:27Z</dcterms:modified>
</cp:coreProperties>
</file>