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third degree murder    </w:t>
      </w:r>
      <w:r>
        <w:t xml:space="preserve">   slaughter    </w:t>
      </w:r>
      <w:r>
        <w:t xml:space="preserve">   serial    </w:t>
      </w:r>
      <w:r>
        <w:t xml:space="preserve">   second degree murder    </w:t>
      </w:r>
      <w:r>
        <w:t xml:space="preserve">   sadist    </w:t>
      </w:r>
      <w:r>
        <w:t xml:space="preserve">   psychosis    </w:t>
      </w:r>
      <w:r>
        <w:t xml:space="preserve">   personality    </w:t>
      </w:r>
      <w:r>
        <w:t xml:space="preserve">   neglect    </w:t>
      </w:r>
      <w:r>
        <w:t xml:space="preserve">   narcissism    </w:t>
      </w:r>
      <w:r>
        <w:t xml:space="preserve">   mutilate    </w:t>
      </w:r>
      <w:r>
        <w:t xml:space="preserve">   massacre    </w:t>
      </w:r>
      <w:r>
        <w:t xml:space="preserve">   manslaughter    </w:t>
      </w:r>
      <w:r>
        <w:t xml:space="preserve">   first degree murder    </w:t>
      </w:r>
      <w:r>
        <w:t xml:space="preserve">   felony murder    </w:t>
      </w:r>
      <w:r>
        <w:t xml:space="preserve">   deprived heart murder    </w:t>
      </w:r>
      <w:r>
        <w:t xml:space="preserve">   demographics    </w:t>
      </w:r>
      <w:r>
        <w:t xml:space="preserve">   cannibalism    </w:t>
      </w:r>
      <w:r>
        <w:t xml:space="preserve">   characteristics    </w:t>
      </w:r>
      <w:r>
        <w:t xml:space="preserve">   signature    </w:t>
      </w:r>
      <w:r>
        <w:t xml:space="preserve">   modus operandi    </w:t>
      </w:r>
      <w:r>
        <w:t xml:space="preserve">   One on one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Unit</dc:title>
  <dcterms:created xsi:type="dcterms:W3CDTF">2021-10-11T16:30:28Z</dcterms:created>
  <dcterms:modified xsi:type="dcterms:W3CDTF">2021-10-11T16:30:28Z</dcterms:modified>
</cp:coreProperties>
</file>