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expressionism    </w:t>
      </w:r>
      <w:r>
        <w:t xml:space="preserve">   twelve tone    </w:t>
      </w:r>
      <w:r>
        <w:t xml:space="preserve">   atonal    </w:t>
      </w:r>
      <w:r>
        <w:t xml:space="preserve">   verticalisation    </w:t>
      </w:r>
      <w:r>
        <w:t xml:space="preserve">   berg    </w:t>
      </w:r>
      <w:r>
        <w:t xml:space="preserve">   webern    </w:t>
      </w:r>
      <w:r>
        <w:t xml:space="preserve">   schoenberg    </w:t>
      </w:r>
      <w:r>
        <w:t xml:space="preserve">   prime order    </w:t>
      </w:r>
      <w:r>
        <w:t xml:space="preserve">   transposition    </w:t>
      </w:r>
      <w:r>
        <w:t xml:space="preserve">   inversion    </w:t>
      </w:r>
      <w:r>
        <w:t xml:space="preserve">   tone row    </w:t>
      </w:r>
      <w:r>
        <w:t xml:space="preserve">   retrograde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Serialism</dc:title>
  <dcterms:created xsi:type="dcterms:W3CDTF">2021-10-11T16:31:05Z</dcterms:created>
  <dcterms:modified xsi:type="dcterms:W3CDTF">2021-10-11T16:31:05Z</dcterms:modified>
</cp:coreProperties>
</file>