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Circumstances    </w:t>
      </w:r>
      <w:r>
        <w:t xml:space="preserve">   Geographically    </w:t>
      </w:r>
      <w:r>
        <w:t xml:space="preserve">   Inheritance    </w:t>
      </w:r>
      <w:r>
        <w:t xml:space="preserve">   Misfortune    </w:t>
      </w:r>
      <w:r>
        <w:t xml:space="preserve">   Mulctuary    </w:t>
      </w:r>
      <w:r>
        <w:t xml:space="preserve">   Predicament    </w:t>
      </w:r>
      <w:r>
        <w:t xml:space="preserve">   Solemnly    </w:t>
      </w:r>
      <w:r>
        <w:t xml:space="preserve">   Standoffish    </w:t>
      </w:r>
      <w:r>
        <w:t xml:space="preserve">   Swiftly    </w:t>
      </w:r>
      <w:r>
        <w:t xml:space="preserve">   Undoubtedly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Series of Unfortunate Events</dc:title>
  <dcterms:created xsi:type="dcterms:W3CDTF">2021-10-11T16:31:38Z</dcterms:created>
  <dcterms:modified xsi:type="dcterms:W3CDTF">2021-10-11T16:31:38Z</dcterms:modified>
</cp:coreProperties>
</file>