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ServSafe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Mold    </w:t>
      </w:r>
      <w:r>
        <w:t xml:space="preserve">   Fungi    </w:t>
      </w:r>
      <w:r>
        <w:t xml:space="preserve">   Parasite    </w:t>
      </w:r>
      <w:r>
        <w:t xml:space="preserve">   Spore    </w:t>
      </w:r>
      <w:r>
        <w:t xml:space="preserve">   Bacteria    </w:t>
      </w:r>
      <w:r>
        <w:t xml:space="preserve">   Virus    </w:t>
      </w:r>
      <w:r>
        <w:t xml:space="preserve">   Water activity    </w:t>
      </w:r>
      <w:r>
        <w:t xml:space="preserve">   Temperature danger zone    </w:t>
      </w:r>
      <w:r>
        <w:t xml:space="preserve">   Moisture    </w:t>
      </w:r>
      <w:r>
        <w:t xml:space="preserve">   FAT TOM    </w:t>
      </w:r>
      <w:r>
        <w:t xml:space="preserve">   Toxins    </w:t>
      </w:r>
      <w:r>
        <w:t xml:space="preserve">   Pathogen    </w:t>
      </w:r>
      <w:r>
        <w:t xml:space="preserve">   Microorganism    </w:t>
      </w:r>
      <w:r>
        <w:t xml:space="preserve">   Personal hygiene    </w:t>
      </w:r>
      <w:r>
        <w:t xml:space="preserve">   Cross-Contamination    </w:t>
      </w:r>
      <w:r>
        <w:t xml:space="preserve">   Contamination    </w:t>
      </w:r>
      <w:r>
        <w:t xml:space="preserve">   Immune system    </w:t>
      </w:r>
      <w:r>
        <w:t xml:space="preserve">   Warranty of sale    </w:t>
      </w:r>
      <w:r>
        <w:t xml:space="preserve">   Foodborne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Puzzle 1</dc:title>
  <dcterms:created xsi:type="dcterms:W3CDTF">2021-10-11T16:31:26Z</dcterms:created>
  <dcterms:modified xsi:type="dcterms:W3CDTF">2021-10-11T16:31:26Z</dcterms:modified>
</cp:coreProperties>
</file>