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Initiation    </w:t>
      </w:r>
      <w:r>
        <w:t xml:space="preserve">   Grace    </w:t>
      </w:r>
      <w:r>
        <w:t xml:space="preserve">   Seven    </w:t>
      </w:r>
      <w:r>
        <w:t xml:space="preserve">   Sacrament    </w:t>
      </w:r>
      <w:r>
        <w:t xml:space="preserve">   Orders    </w:t>
      </w:r>
      <w:r>
        <w:t xml:space="preserve">   Anointing    </w:t>
      </w:r>
      <w:r>
        <w:t xml:space="preserve">   Eucharist    </w:t>
      </w:r>
      <w:r>
        <w:t xml:space="preserve">   Penance    </w:t>
      </w:r>
      <w:r>
        <w:t xml:space="preserve">   Matrimony    </w:t>
      </w:r>
      <w:r>
        <w:t xml:space="preserve">   Confirmation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Sacraments</dc:title>
  <dcterms:created xsi:type="dcterms:W3CDTF">2021-10-11T16:32:33Z</dcterms:created>
  <dcterms:modified xsi:type="dcterms:W3CDTF">2021-10-11T16:32:33Z</dcterms:modified>
</cp:coreProperties>
</file>