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Neither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fast moving air mass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air moving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Hemisphere: 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Starvation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downburst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strong, self-sustaining storm.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Hemisphere: counterclockwise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intense precipitation and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it rain!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downburst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Forming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from multiple layers</w:t>
            </w:r>
          </w:p>
        </w:tc>
      </w:tr>
    </w:tbl>
    <w:p>
      <w:pPr>
        <w:pStyle w:val="WordBankMedium"/>
      </w:pPr>
      <w:r>
        <w:t xml:space="preserve">   Supercell    </w:t>
      </w:r>
      <w:r>
        <w:t xml:space="preserve">   Macroburst    </w:t>
      </w:r>
      <w:r>
        <w:t xml:space="preserve">   Microburst    </w:t>
      </w:r>
      <w:r>
        <w:t xml:space="preserve">   Hail    </w:t>
      </w:r>
      <w:r>
        <w:t xml:space="preserve">   Mature Stage    </w:t>
      </w:r>
      <w:r>
        <w:t xml:space="preserve">   Dissipation Stage    </w:t>
      </w:r>
      <w:r>
        <w:t xml:space="preserve">   Cumulus Stage    </w:t>
      </w:r>
      <w:r>
        <w:t xml:space="preserve">   Warm Front    </w:t>
      </w:r>
      <w:r>
        <w:t xml:space="preserve">   Stationary Front    </w:t>
      </w:r>
      <w:r>
        <w:t xml:space="preserve">   Cold Front    </w:t>
      </w:r>
      <w:r>
        <w:t xml:space="preserve">   Occluded Front    </w:t>
      </w:r>
      <w:r>
        <w:t xml:space="preserve">   Low Pressure    </w:t>
      </w:r>
      <w:r>
        <w:t xml:space="preserve">   High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</dc:title>
  <dcterms:created xsi:type="dcterms:W3CDTF">2021-10-11T16:31:50Z</dcterms:created>
  <dcterms:modified xsi:type="dcterms:W3CDTF">2021-10-11T16:31:50Z</dcterms:modified>
</cp:coreProperties>
</file>