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Abuse Discussion with Adolescents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victim of sexual abuse more likely to be from a rural or urban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 the _____________ of disclosing sexual abuse increases the likelihood of disclosure.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are sexual abuse victims that are often underestimated.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____________ increases the likelihood that a child will disclose sexual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Perpetrators of sexual abuse often have ________ distortions.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Coming from a _______ parent family increases the chances of being a victim of sexual abuse.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does not necessarily have to be involved for something to be defined as sexual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African American children, Hispanic chidren, and White children, which are most likely to be victims of sexual abuse?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Perpetrators of sexual abuse select __________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Perpetrators of sexual abuse have _____ impulse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dynamics include traumatic sexualization, betrayal, powerlessness, and stigmatization.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are typically between the ages of 21-40.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perpetrators of sexual abuse more likely to be aggressive or passive?</w:t>
            </w:r>
          </w:p>
        </w:tc>
      </w:tr>
    </w:tbl>
    <w:p>
      <w:pPr>
        <w:pStyle w:val="WordBankMedium"/>
      </w:pPr>
      <w:r>
        <w:t xml:space="preserve">   bodilycontact    </w:t>
      </w:r>
      <w:r>
        <w:t xml:space="preserve">   boys    </w:t>
      </w:r>
      <w:r>
        <w:t xml:space="preserve">   AfricanAmerican    </w:t>
      </w:r>
      <w:r>
        <w:t xml:space="preserve">   rural    </w:t>
      </w:r>
      <w:r>
        <w:t xml:space="preserve">   single    </w:t>
      </w:r>
      <w:r>
        <w:t xml:space="preserve">   perpetrators    </w:t>
      </w:r>
      <w:r>
        <w:t xml:space="preserve">   passive    </w:t>
      </w:r>
      <w:r>
        <w:t xml:space="preserve">   poor    </w:t>
      </w:r>
      <w:r>
        <w:t xml:space="preserve">   cognitive    </w:t>
      </w:r>
      <w:r>
        <w:t xml:space="preserve">   vulnerable    </w:t>
      </w:r>
      <w:r>
        <w:t xml:space="preserve">   comfortable    </w:t>
      </w:r>
      <w:r>
        <w:t xml:space="preserve">   importance    </w:t>
      </w:r>
      <w:r>
        <w:t xml:space="preserve">   traumagenic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Abuse Discussion with Adolescents</dc:title>
  <dcterms:created xsi:type="dcterms:W3CDTF">2021-10-11T16:33:10Z</dcterms:created>
  <dcterms:modified xsi:type="dcterms:W3CDTF">2021-10-11T16:33:10Z</dcterms:modified>
</cp:coreProperties>
</file>