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Shabbat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candles    </w:t>
      </w:r>
      <w:r>
        <w:t xml:space="preserve">   challah    </w:t>
      </w:r>
      <w:r>
        <w:t xml:space="preserve">   family    </w:t>
      </w:r>
      <w:r>
        <w:t xml:space="preserve">   Friday    </w:t>
      </w:r>
      <w:r>
        <w:t xml:space="preserve">   Jewish    </w:t>
      </w:r>
      <w:r>
        <w:t xml:space="preserve">   kiddish    </w:t>
      </w:r>
      <w:r>
        <w:t xml:space="preserve">   Saturday    </w:t>
      </w:r>
      <w:r>
        <w:t xml:space="preserve">   shabbat    </w:t>
      </w:r>
      <w:r>
        <w:t xml:space="preserve">   Synagogue    </w:t>
      </w:r>
      <w:r>
        <w:t xml:space="preserve">   Torah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Shabbat</dc:title>
  <dcterms:created xsi:type="dcterms:W3CDTF">2021-10-11T16:33:34Z</dcterms:created>
  <dcterms:modified xsi:type="dcterms:W3CDTF">2021-10-11T16:33:34Z</dcterms:modified>
</cp:coreProperties>
</file>